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65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03"/>
        <w:gridCol w:w="487"/>
        <w:gridCol w:w="1559"/>
        <w:gridCol w:w="142"/>
        <w:gridCol w:w="1338"/>
        <w:gridCol w:w="1072"/>
        <w:gridCol w:w="709"/>
        <w:gridCol w:w="2742"/>
      </w:tblGrid>
      <w:tr w:rsidR="00B978B5" w:rsidRPr="007765C1" w:rsidTr="00FD022E">
        <w:trPr>
          <w:trHeight w:val="985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65C1">
              <w:rPr>
                <w:b/>
                <w:bCs/>
                <w:sz w:val="20"/>
                <w:szCs w:val="20"/>
              </w:rPr>
              <w:softHyphen/>
            </w:r>
            <w:r w:rsidRPr="007765C1">
              <w:rPr>
                <w:b/>
                <w:bCs/>
                <w:sz w:val="20"/>
                <w:szCs w:val="20"/>
              </w:rPr>
              <w:softHyphen/>
            </w:r>
            <w:r w:rsidRPr="007765C1">
              <w:rPr>
                <w:b/>
                <w:bCs/>
                <w:sz w:val="20"/>
                <w:szCs w:val="20"/>
              </w:rPr>
              <w:softHyphen/>
            </w:r>
            <w:r w:rsidRPr="007765C1">
              <w:rPr>
                <w:b/>
                <w:bCs/>
                <w:sz w:val="20"/>
                <w:szCs w:val="20"/>
              </w:rPr>
              <w:softHyphen/>
              <w:t>PROTOKÓŁ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765C1">
              <w:rPr>
                <w:b/>
                <w:sz w:val="20"/>
                <w:szCs w:val="20"/>
              </w:rPr>
              <w:t>kontroli bezpiecznego użytkowania  obiektu budowlanego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65C1">
              <w:rPr>
                <w:b/>
                <w:sz w:val="20"/>
                <w:szCs w:val="20"/>
              </w:rPr>
              <w:t xml:space="preserve">w przypadku wystąpienia okoliczności,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65C1">
              <w:rPr>
                <w:b/>
                <w:sz w:val="20"/>
                <w:szCs w:val="20"/>
              </w:rPr>
              <w:t xml:space="preserve">w których mowa w art. 61 </w:t>
            </w:r>
            <w:proofErr w:type="spellStart"/>
            <w:r w:rsidRPr="007765C1">
              <w:rPr>
                <w:b/>
                <w:sz w:val="20"/>
                <w:szCs w:val="20"/>
              </w:rPr>
              <w:t>pkt</w:t>
            </w:r>
            <w:proofErr w:type="spellEnd"/>
            <w:r w:rsidRPr="007765C1">
              <w:rPr>
                <w:b/>
                <w:sz w:val="20"/>
                <w:szCs w:val="20"/>
              </w:rPr>
              <w:t xml:space="preserve"> 2 prawa budowlanego</w:t>
            </w:r>
          </w:p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Uwaga: protokół może mieć zastosowanie do każdego obiektu budowlanego</w:t>
            </w:r>
          </w:p>
        </w:tc>
      </w:tr>
      <w:tr w:rsidR="00B978B5" w:rsidRPr="007765C1" w:rsidTr="00FD022E">
        <w:trPr>
          <w:trHeight w:val="276"/>
        </w:trPr>
        <w:tc>
          <w:tcPr>
            <w:tcW w:w="1728" w:type="dxa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Data kontroli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Data ostatniej kontroli okresowej</w:t>
            </w:r>
          </w:p>
        </w:tc>
        <w:tc>
          <w:tcPr>
            <w:tcW w:w="2742" w:type="dxa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25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2645E">
              <w:rPr>
                <w:rFonts w:cs="Times New Roman"/>
                <w:b/>
                <w:bCs/>
                <w:sz w:val="20"/>
                <w:szCs w:val="20"/>
              </w:rPr>
              <w:t>OSOBA PRZEPROWADZAJĄCA KONTROLĘ</w:t>
            </w:r>
          </w:p>
        </w:tc>
      </w:tr>
      <w:tr w:rsidR="00B978B5" w:rsidRPr="007765C1" w:rsidTr="00FD022E">
        <w:trPr>
          <w:trHeight w:val="176"/>
        </w:trPr>
        <w:tc>
          <w:tcPr>
            <w:tcW w:w="2031" w:type="dxa"/>
            <w:gridSpan w:val="2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645E">
              <w:rPr>
                <w:rFonts w:cs="Times New Roman"/>
                <w:bCs/>
                <w:sz w:val="20"/>
                <w:szCs w:val="20"/>
              </w:rPr>
              <w:t>Imię i nazwisko</w:t>
            </w:r>
          </w:p>
        </w:tc>
        <w:tc>
          <w:tcPr>
            <w:tcW w:w="8049" w:type="dxa"/>
            <w:gridSpan w:val="7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31"/>
        </w:trPr>
        <w:tc>
          <w:tcPr>
            <w:tcW w:w="2031" w:type="dxa"/>
            <w:gridSpan w:val="2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645E">
              <w:rPr>
                <w:rFonts w:cs="Times New Roman"/>
                <w:bCs/>
                <w:sz w:val="20"/>
                <w:szCs w:val="20"/>
              </w:rPr>
              <w:t xml:space="preserve">Nr </w:t>
            </w:r>
            <w:proofErr w:type="spellStart"/>
            <w:r w:rsidRPr="00F2645E">
              <w:rPr>
                <w:rFonts w:cs="Times New Roman"/>
                <w:bCs/>
                <w:sz w:val="20"/>
                <w:szCs w:val="20"/>
              </w:rPr>
              <w:t>upr</w:t>
            </w:r>
            <w:proofErr w:type="spellEnd"/>
            <w:r w:rsidRPr="00F2645E">
              <w:rPr>
                <w:rFonts w:cs="Times New Roman"/>
                <w:bCs/>
                <w:sz w:val="20"/>
                <w:szCs w:val="20"/>
              </w:rPr>
              <w:t>. bud.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645E">
              <w:rPr>
                <w:rFonts w:cs="Times New Roman"/>
                <w:bCs/>
                <w:sz w:val="20"/>
                <w:szCs w:val="20"/>
              </w:rPr>
              <w:t>Nr członkowski POIIB</w:t>
            </w:r>
          </w:p>
        </w:tc>
        <w:tc>
          <w:tcPr>
            <w:tcW w:w="3451" w:type="dxa"/>
            <w:gridSpan w:val="2"/>
            <w:shd w:val="clear" w:color="auto" w:fill="auto"/>
          </w:tcPr>
          <w:p w:rsidR="00B978B5" w:rsidRPr="00F2645E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14"/>
        </w:trPr>
        <w:tc>
          <w:tcPr>
            <w:tcW w:w="2031" w:type="dxa"/>
            <w:gridSpan w:val="2"/>
            <w:shd w:val="clear" w:color="auto" w:fill="auto"/>
          </w:tcPr>
          <w:p w:rsidR="00B978B5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645E">
              <w:rPr>
                <w:rFonts w:cs="Times New Roman"/>
                <w:bCs/>
                <w:sz w:val="20"/>
                <w:szCs w:val="20"/>
              </w:rPr>
              <w:t>Telefon kontaktowy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B978B5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B978B5" w:rsidRPr="00283E36" w:rsidRDefault="00B978B5" w:rsidP="00FD022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83E36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4523" w:type="dxa"/>
            <w:gridSpan w:val="3"/>
            <w:shd w:val="clear" w:color="auto" w:fill="auto"/>
          </w:tcPr>
          <w:p w:rsidR="00B978B5" w:rsidRDefault="00B978B5" w:rsidP="00FD022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25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65C1">
              <w:rPr>
                <w:b/>
                <w:bCs/>
                <w:sz w:val="20"/>
                <w:szCs w:val="20"/>
              </w:rPr>
              <w:t xml:space="preserve">Fotografia </w:t>
            </w:r>
            <w:r w:rsidRPr="007765C1">
              <w:rPr>
                <w:b/>
                <w:bCs/>
                <w:iCs/>
                <w:sz w:val="20"/>
                <w:szCs w:val="20"/>
              </w:rPr>
              <w:t>obiektu</w:t>
            </w:r>
          </w:p>
        </w:tc>
      </w:tr>
      <w:tr w:rsidR="00B978B5" w:rsidRPr="007765C1" w:rsidTr="00FD022E">
        <w:trPr>
          <w:trHeight w:val="2357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978B5" w:rsidRPr="007765C1" w:rsidRDefault="00B978B5" w:rsidP="00FD022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978B5" w:rsidRPr="007765C1" w:rsidRDefault="00B978B5" w:rsidP="00FD022E">
            <w:pPr>
              <w:tabs>
                <w:tab w:val="left" w:pos="9116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01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Informacje ogólne o obiekcie</w:t>
            </w:r>
          </w:p>
        </w:tc>
      </w:tr>
      <w:tr w:rsidR="00B978B5" w:rsidRPr="007765C1" w:rsidTr="00FD022E">
        <w:trPr>
          <w:trHeight w:val="275"/>
        </w:trPr>
        <w:tc>
          <w:tcPr>
            <w:tcW w:w="2518" w:type="dxa"/>
            <w:gridSpan w:val="3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Rodzaj</w:t>
            </w:r>
          </w:p>
        </w:tc>
        <w:tc>
          <w:tcPr>
            <w:tcW w:w="7562" w:type="dxa"/>
            <w:gridSpan w:val="6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25"/>
        </w:trPr>
        <w:tc>
          <w:tcPr>
            <w:tcW w:w="2518" w:type="dxa"/>
            <w:gridSpan w:val="3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Adres</w:t>
            </w:r>
          </w:p>
        </w:tc>
        <w:tc>
          <w:tcPr>
            <w:tcW w:w="7562" w:type="dxa"/>
            <w:gridSpan w:val="6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459"/>
        </w:trPr>
        <w:tc>
          <w:tcPr>
            <w:tcW w:w="2518" w:type="dxa"/>
            <w:gridSpan w:val="3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Właściciel lub zarządca oraz jego adres</w:t>
            </w:r>
          </w:p>
        </w:tc>
        <w:tc>
          <w:tcPr>
            <w:tcW w:w="7562" w:type="dxa"/>
            <w:gridSpan w:val="6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</w:p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8B5" w:rsidRPr="007765C1" w:rsidTr="00FD022E">
        <w:tc>
          <w:tcPr>
            <w:tcW w:w="2518" w:type="dxa"/>
            <w:gridSpan w:val="3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  <w:r w:rsidRPr="007765C1">
              <w:rPr>
                <w:bCs/>
                <w:sz w:val="20"/>
                <w:szCs w:val="20"/>
              </w:rPr>
              <w:t>Konstrukcja obiektu, rodzaj użytych materiałów  budowlanych</w:t>
            </w:r>
          </w:p>
        </w:tc>
        <w:tc>
          <w:tcPr>
            <w:tcW w:w="7562" w:type="dxa"/>
            <w:gridSpan w:val="6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8B5" w:rsidRPr="007765C1" w:rsidTr="00FD022E"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65C1">
              <w:rPr>
                <w:b/>
                <w:bCs/>
                <w:sz w:val="20"/>
                <w:szCs w:val="20"/>
              </w:rPr>
              <w:t>Zakres kontroli obejmuje sprawdzenie *</w:t>
            </w:r>
          </w:p>
        </w:tc>
      </w:tr>
      <w:tr w:rsidR="00B978B5" w:rsidRPr="007765C1" w:rsidTr="00FD022E">
        <w:trPr>
          <w:trHeight w:val="1234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bezpiecznego użytkowania ww. obiektu budowlanego, po wystąpieniu czynników zewnętrznych oddziaływujących na obiekt: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wyładowań atmosferycznych,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wstrząsów sejsmicznych,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silnych wiatrów,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intensywnych opadów atmosferycznych,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osuwisk ziemi,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zjawisk lodowych na rzekach lub zbiornikach wodnych,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pożaru,</w:t>
            </w:r>
          </w:p>
          <w:p w:rsidR="00B978B5" w:rsidRPr="007765C1" w:rsidRDefault="00B978B5" w:rsidP="00B978B5">
            <w:pPr>
              <w:numPr>
                <w:ilvl w:val="0"/>
                <w:numId w:val="1"/>
              </w:numPr>
              <w:tabs>
                <w:tab w:val="clear" w:pos="840"/>
                <w:tab w:val="num" w:pos="252"/>
              </w:tabs>
              <w:spacing w:after="0" w:line="240" w:lineRule="auto"/>
              <w:ind w:left="432"/>
              <w:jc w:val="both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 xml:space="preserve">powodzi. </w:t>
            </w:r>
          </w:p>
          <w:p w:rsidR="00B978B5" w:rsidRPr="007765C1" w:rsidRDefault="00B978B5" w:rsidP="00FD022E">
            <w:pPr>
              <w:spacing w:after="0" w:line="240" w:lineRule="auto"/>
              <w:ind w:left="72"/>
              <w:jc w:val="both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* właściwe zakreślić</w:t>
            </w:r>
          </w:p>
          <w:p w:rsidR="00B978B5" w:rsidRPr="007765C1" w:rsidRDefault="00B978B5" w:rsidP="00FD022E">
            <w:pPr>
              <w:spacing w:after="0" w:line="240" w:lineRule="auto"/>
              <w:ind w:left="72"/>
              <w:jc w:val="both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65C1">
              <w:rPr>
                <w:b/>
                <w:bCs/>
                <w:sz w:val="20"/>
                <w:szCs w:val="20"/>
              </w:rPr>
              <w:t>USTALENIA DOKONANE PO SPRAWDZENIU STANU TECHNICZNEGO</w:t>
            </w:r>
          </w:p>
        </w:tc>
      </w:tr>
      <w:tr w:rsidR="00B978B5" w:rsidRPr="007765C1" w:rsidTr="00FD022E">
        <w:trPr>
          <w:trHeight w:val="288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Stwierdzone nieprawidłowości</w:t>
            </w:r>
          </w:p>
        </w:tc>
      </w:tr>
      <w:tr w:rsidR="00B978B5" w:rsidRPr="007765C1" w:rsidTr="00FD022E">
        <w:trPr>
          <w:trHeight w:val="177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69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290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Określenie stanu technicznego elementów obiektu</w:t>
            </w:r>
          </w:p>
        </w:tc>
      </w:tr>
      <w:tr w:rsidR="00B978B5" w:rsidRPr="007765C1" w:rsidTr="00FD022E">
        <w:trPr>
          <w:trHeight w:val="736"/>
        </w:trPr>
        <w:tc>
          <w:tcPr>
            <w:tcW w:w="10080" w:type="dxa"/>
            <w:gridSpan w:val="9"/>
            <w:shd w:val="clear" w:color="auto" w:fill="auto"/>
          </w:tcPr>
          <w:p w:rsidR="00B978B5" w:rsidRPr="007765C1" w:rsidRDefault="00B978B5" w:rsidP="00FD02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3"/>
        <w:gridCol w:w="3342"/>
        <w:gridCol w:w="2029"/>
      </w:tblGrid>
      <w:tr w:rsidR="00B978B5" w:rsidRPr="007765C1" w:rsidTr="00FD022E">
        <w:trPr>
          <w:trHeight w:val="547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ZALECENIAORAZ CZYNNOŚCI MAJĄCE NA CELU USUNIĘCIE STWIERDZONYCH NIEPRAWIDŁOWOŚCI</w:t>
            </w:r>
          </w:p>
        </w:tc>
      </w:tr>
      <w:tr w:rsidR="00B978B5" w:rsidRPr="007765C1" w:rsidTr="00FD022E">
        <w:trPr>
          <w:trHeight w:val="231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181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54"/>
          <w:jc w:val="center"/>
        </w:trPr>
        <w:tc>
          <w:tcPr>
            <w:tcW w:w="7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Czynności mające na celu usunięcie stwierdzonych nieprawidłowości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765C1">
              <w:rPr>
                <w:b/>
                <w:color w:val="000000" w:themeColor="text1"/>
                <w:sz w:val="20"/>
                <w:szCs w:val="20"/>
              </w:rPr>
              <w:t>Termin wykonania czynności</w:t>
            </w:r>
          </w:p>
        </w:tc>
      </w:tr>
      <w:tr w:rsidR="00B978B5" w:rsidRPr="007765C1" w:rsidTr="00FD022E">
        <w:trPr>
          <w:trHeight w:val="241"/>
          <w:jc w:val="center"/>
        </w:trPr>
        <w:tc>
          <w:tcPr>
            <w:tcW w:w="7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54"/>
          <w:jc w:val="center"/>
        </w:trPr>
        <w:tc>
          <w:tcPr>
            <w:tcW w:w="7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54"/>
          <w:jc w:val="center"/>
        </w:trPr>
        <w:tc>
          <w:tcPr>
            <w:tcW w:w="7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54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Wnioski końcowe:  *</w:t>
            </w:r>
          </w:p>
        </w:tc>
      </w:tr>
      <w:tr w:rsidR="00B978B5" w:rsidRPr="007765C1" w:rsidTr="00FD022E">
        <w:trPr>
          <w:trHeight w:val="2918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b/>
                <w:color w:val="000000"/>
                <w:sz w:val="20"/>
                <w:szCs w:val="20"/>
              </w:rPr>
              <w:t xml:space="preserve">- </w:t>
            </w:r>
            <w:r w:rsidRPr="007765C1">
              <w:rPr>
                <w:color w:val="000000"/>
                <w:sz w:val="20"/>
                <w:szCs w:val="20"/>
              </w:rPr>
              <w:t>obiekt znajduje się w należytym stanie technicznym, zapewniającym dalsze, bezpieczne jego użytkowanie,</w:t>
            </w:r>
          </w:p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b/>
                <w:color w:val="000000"/>
                <w:sz w:val="20"/>
                <w:szCs w:val="20"/>
              </w:rPr>
              <w:t>-</w:t>
            </w:r>
            <w:r w:rsidRPr="007765C1">
              <w:rPr>
                <w:color w:val="000000"/>
                <w:sz w:val="20"/>
                <w:szCs w:val="20"/>
              </w:rPr>
              <w:t xml:space="preserve"> obiekt, pomimo tego, iż nie znajduje się w należytym stanie technicznym, nie zagraża życiu lub zdrowiu, bezpieczeństwu mienia lub środowisku, jednakże wymaga wykonania niezbędnego remontu,  </w:t>
            </w:r>
          </w:p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b/>
                <w:color w:val="000000"/>
                <w:sz w:val="20"/>
                <w:szCs w:val="20"/>
              </w:rPr>
              <w:t>-</w:t>
            </w:r>
            <w:r w:rsidRPr="007765C1">
              <w:rPr>
                <w:color w:val="000000"/>
                <w:sz w:val="20"/>
                <w:szCs w:val="20"/>
              </w:rPr>
              <w:t xml:space="preserve"> obiekt jest w nieodpowiednim stanie technicznym, mogącym zagrażać życiu lub zdrowiu, bezpieczeństwu mienia lub środowisku – należy sporządzić ekspertyzę jego stanu technicznego,</w:t>
            </w:r>
          </w:p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b/>
                <w:color w:val="000000"/>
                <w:sz w:val="20"/>
                <w:szCs w:val="20"/>
              </w:rPr>
              <w:t>-</w:t>
            </w:r>
            <w:r w:rsidRPr="007765C1">
              <w:rPr>
                <w:color w:val="000000"/>
                <w:sz w:val="20"/>
                <w:szCs w:val="20"/>
              </w:rPr>
              <w:t xml:space="preserve"> obiekt może zagrażać życiu lub zdrowiu, bezpieczeństwu mienia lub środowisku – należy zakazać jego użytkowania,</w:t>
            </w:r>
          </w:p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color w:val="000000"/>
                <w:sz w:val="20"/>
                <w:szCs w:val="20"/>
              </w:rPr>
              <w:t>- obiekt jest użytkowany w sposób zagrażający życiu lub zdrowiu ludzi, bezpieczeństwu mienia lub środowisku – należy zakazać jego użytkowania,</w:t>
            </w:r>
          </w:p>
          <w:p w:rsidR="00B978B5" w:rsidRPr="007765C1" w:rsidRDefault="00B978B5" w:rsidP="00FD022E">
            <w:pPr>
              <w:tabs>
                <w:tab w:val="left" w:pos="180"/>
              </w:tabs>
              <w:ind w:left="180" w:hanging="180"/>
              <w:jc w:val="both"/>
              <w:rPr>
                <w:color w:val="000000"/>
                <w:sz w:val="20"/>
                <w:szCs w:val="20"/>
              </w:rPr>
            </w:pPr>
            <w:r w:rsidRPr="007765C1">
              <w:rPr>
                <w:b/>
                <w:color w:val="000000"/>
                <w:sz w:val="20"/>
                <w:szCs w:val="20"/>
              </w:rPr>
              <w:t>-</w:t>
            </w:r>
            <w:r w:rsidRPr="007765C1">
              <w:rPr>
                <w:color w:val="000000"/>
                <w:sz w:val="20"/>
                <w:szCs w:val="20"/>
              </w:rPr>
              <w:t xml:space="preserve"> obiekt znajduje się w nieodpowiednim stanie technicznym, bezpośrednio grożącym zawaleniem, niezbędny zakaz jego użytkowania oraz dokonanie rozbiórki budynku lub jego części.</w:t>
            </w:r>
          </w:p>
          <w:p w:rsidR="00B978B5" w:rsidRPr="007765C1" w:rsidRDefault="00B978B5" w:rsidP="00FD022E">
            <w:pPr>
              <w:spacing w:after="0"/>
              <w:rPr>
                <w:b/>
                <w:sz w:val="20"/>
                <w:szCs w:val="20"/>
              </w:rPr>
            </w:pPr>
            <w:r w:rsidRPr="007765C1">
              <w:rPr>
                <w:b/>
                <w:bCs/>
                <w:color w:val="000000"/>
                <w:sz w:val="20"/>
                <w:szCs w:val="20"/>
              </w:rPr>
              <w:t>* właściwe zakreślić</w:t>
            </w:r>
          </w:p>
        </w:tc>
      </w:tr>
      <w:tr w:rsidR="00B978B5" w:rsidRPr="007765C1" w:rsidTr="00FD022E">
        <w:trPr>
          <w:trHeight w:val="564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 xml:space="preserve">Dokumentacja fotograficzna wykonana w toku kontroli </w:t>
            </w:r>
          </w:p>
          <w:p w:rsidR="00B978B5" w:rsidRPr="007765C1" w:rsidRDefault="00B978B5" w:rsidP="00FD022E">
            <w:pPr>
              <w:tabs>
                <w:tab w:val="left" w:pos="180"/>
              </w:tabs>
              <w:spacing w:after="0" w:line="240" w:lineRule="auto"/>
              <w:ind w:left="180" w:hanging="180"/>
              <w:jc w:val="center"/>
              <w:rPr>
                <w:b/>
                <w:color w:val="000000"/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 xml:space="preserve">(w razie ujawnienia np. elementów budynku w nieodpowiednim stanie technicznym </w:t>
            </w:r>
            <w:r>
              <w:rPr>
                <w:sz w:val="20"/>
                <w:szCs w:val="20"/>
              </w:rPr>
              <w:br/>
            </w:r>
            <w:r w:rsidRPr="007765C1">
              <w:rPr>
                <w:sz w:val="20"/>
                <w:szCs w:val="20"/>
              </w:rPr>
              <w:t xml:space="preserve">– należy wykonać ich fotografie </w:t>
            </w:r>
            <w:r>
              <w:rPr>
                <w:sz w:val="20"/>
                <w:szCs w:val="20"/>
              </w:rPr>
              <w:t xml:space="preserve"> </w:t>
            </w:r>
            <w:r w:rsidRPr="007765C1">
              <w:rPr>
                <w:sz w:val="20"/>
                <w:szCs w:val="20"/>
              </w:rPr>
              <w:t>i umieścić w protokóle)</w:t>
            </w:r>
          </w:p>
        </w:tc>
      </w:tr>
      <w:tr w:rsidR="00B978B5" w:rsidRPr="007765C1" w:rsidTr="00FD022E">
        <w:trPr>
          <w:trHeight w:val="564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Pr="007765C1" w:rsidRDefault="00B978B5" w:rsidP="00FD02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978B5" w:rsidRPr="007765C1" w:rsidTr="00FD022E">
        <w:trPr>
          <w:trHeight w:val="357"/>
          <w:jc w:val="center"/>
        </w:trPr>
        <w:tc>
          <w:tcPr>
            <w:tcW w:w="10014" w:type="dxa"/>
            <w:gridSpan w:val="3"/>
            <w:tcBorders>
              <w:bottom w:val="single" w:sz="4" w:space="0" w:color="auto"/>
            </w:tcBorders>
            <w:vAlign w:val="center"/>
          </w:tcPr>
          <w:p w:rsidR="00B978B5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b/>
                <w:sz w:val="20"/>
                <w:szCs w:val="20"/>
              </w:rPr>
              <w:t>Oświadczam, iż ustalenia zawarte w protokóle są zgodne ze stanem faktycznym.</w:t>
            </w:r>
          </w:p>
        </w:tc>
      </w:tr>
      <w:tr w:rsidR="00B978B5" w:rsidRPr="007765C1" w:rsidTr="00FD022E">
        <w:trPr>
          <w:trHeight w:val="999"/>
          <w:jc w:val="center"/>
        </w:trPr>
        <w:tc>
          <w:tcPr>
            <w:tcW w:w="46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B5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978B5" w:rsidRPr="007765C1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__________________________________________</w:t>
            </w:r>
          </w:p>
          <w:p w:rsidR="00B978B5" w:rsidRPr="007765C1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65C1">
              <w:rPr>
                <w:sz w:val="20"/>
                <w:szCs w:val="20"/>
              </w:rPr>
              <w:t>Imię i nazwisko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8B5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B978B5" w:rsidRPr="007765C1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jc w:val="center"/>
              <w:rPr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___________________________________</w:t>
            </w:r>
          </w:p>
          <w:p w:rsidR="00B978B5" w:rsidRPr="007765C1" w:rsidRDefault="00B978B5" w:rsidP="00FD022E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5C1">
              <w:rPr>
                <w:sz w:val="20"/>
                <w:szCs w:val="20"/>
              </w:rPr>
              <w:t>(czytelny podpis)</w:t>
            </w:r>
          </w:p>
        </w:tc>
      </w:tr>
    </w:tbl>
    <w:p w:rsidR="00B978B5" w:rsidRPr="00BB4F82" w:rsidRDefault="00B978B5" w:rsidP="00B978B5">
      <w:pPr>
        <w:spacing w:after="0" w:line="240" w:lineRule="auto"/>
        <w:jc w:val="both"/>
        <w:rPr>
          <w:sz w:val="22"/>
        </w:rPr>
      </w:pPr>
      <w:r w:rsidRPr="00BB4F82">
        <w:rPr>
          <w:sz w:val="22"/>
        </w:rPr>
        <w:br/>
        <w:t>Dołącza się kopie zaświadczenia o wpisie na listę członków izby samorządu zawo</w:t>
      </w:r>
      <w:r>
        <w:rPr>
          <w:sz w:val="22"/>
        </w:rPr>
        <w:t xml:space="preserve">dowego, oraz kopie decyzji  </w:t>
      </w:r>
      <w:r w:rsidRPr="00BB4F82">
        <w:rPr>
          <w:sz w:val="22"/>
        </w:rPr>
        <w:t>o nadaniu uprawnień budowlanych w specjalności konstrukcyjno – budowlanej</w:t>
      </w:r>
    </w:p>
    <w:p w:rsidR="0025139B" w:rsidRDefault="00B978B5"/>
    <w:sectPr w:rsidR="0025139B" w:rsidSect="00B978B5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7BC5"/>
    <w:multiLevelType w:val="hybridMultilevel"/>
    <w:tmpl w:val="EE82A2F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78B5"/>
    <w:rsid w:val="00001288"/>
    <w:rsid w:val="00133DD6"/>
    <w:rsid w:val="00774C9B"/>
    <w:rsid w:val="00B978B5"/>
    <w:rsid w:val="00D85336"/>
    <w:rsid w:val="00E6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2022-10-19T10:40:00Z</dcterms:created>
  <dcterms:modified xsi:type="dcterms:W3CDTF">2022-10-19T10:41:00Z</dcterms:modified>
</cp:coreProperties>
</file>